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B66" w:rsidRDefault="00686B66" w:rsidP="00686B66">
      <w:pPr>
        <w:pStyle w:val="Heading1"/>
        <w:spacing w:before="266"/>
        <w:ind w:right="478"/>
      </w:pPr>
      <w:r>
        <w:rPr>
          <w:color w:val="2A3795"/>
          <w:w w:val="80"/>
        </w:rPr>
        <w:t>WORDS</w:t>
      </w:r>
      <w:r>
        <w:rPr>
          <w:color w:val="2A3795"/>
          <w:spacing w:val="-9"/>
        </w:rPr>
        <w:t xml:space="preserve"> </w:t>
      </w:r>
      <w:r>
        <w:rPr>
          <w:color w:val="2A3795"/>
          <w:w w:val="80"/>
        </w:rPr>
        <w:t>AND</w:t>
      </w:r>
      <w:r>
        <w:rPr>
          <w:color w:val="2A3795"/>
          <w:spacing w:val="-8"/>
        </w:rPr>
        <w:t xml:space="preserve"> </w:t>
      </w:r>
      <w:r>
        <w:rPr>
          <w:color w:val="2A3795"/>
          <w:w w:val="80"/>
        </w:rPr>
        <w:t>ACTIONS</w:t>
      </w:r>
      <w:r>
        <w:rPr>
          <w:color w:val="2A3795"/>
          <w:spacing w:val="1"/>
        </w:rPr>
        <w:t xml:space="preserve"> </w:t>
      </w:r>
      <w:r>
        <w:rPr>
          <w:color w:val="2A3795"/>
          <w:w w:val="80"/>
        </w:rPr>
        <w:t>SHOULD</w:t>
      </w:r>
      <w:r>
        <w:rPr>
          <w:color w:val="2A3795"/>
          <w:spacing w:val="1"/>
        </w:rPr>
        <w:t xml:space="preserve"> </w:t>
      </w:r>
      <w:r>
        <w:rPr>
          <w:color w:val="2A3795"/>
          <w:w w:val="80"/>
        </w:rPr>
        <w:t>BE</w:t>
      </w:r>
      <w:r>
        <w:rPr>
          <w:color w:val="2A3795"/>
        </w:rPr>
        <w:t xml:space="preserve"> </w:t>
      </w:r>
      <w:r>
        <w:rPr>
          <w:color w:val="2A3795"/>
          <w:w w:val="80"/>
        </w:rPr>
        <w:t>THE</w:t>
      </w:r>
      <w:r>
        <w:rPr>
          <w:color w:val="2A3795"/>
          <w:spacing w:val="1"/>
        </w:rPr>
        <w:t xml:space="preserve"> </w:t>
      </w:r>
      <w:r>
        <w:rPr>
          <w:color w:val="2A3795"/>
          <w:spacing w:val="-4"/>
          <w:w w:val="80"/>
        </w:rPr>
        <w:t>SAME</w:t>
      </w:r>
    </w:p>
    <w:p w:rsidR="00686B66" w:rsidRDefault="00686B66" w:rsidP="00686B66">
      <w:pPr>
        <w:pStyle w:val="BodyText"/>
        <w:rPr>
          <w:rFonts w:ascii="Arial"/>
          <w:b/>
          <w:sz w:val="28"/>
        </w:rPr>
      </w:pPr>
    </w:p>
    <w:p w:rsidR="00686B66" w:rsidRDefault="00686B66" w:rsidP="00686B66">
      <w:pPr>
        <w:pStyle w:val="BodyText"/>
        <w:spacing w:line="254" w:lineRule="auto"/>
        <w:ind w:left="94" w:right="994"/>
        <w:jc w:val="both"/>
      </w:pPr>
      <w:r>
        <w:rPr>
          <w:color w:val="231F20"/>
        </w:rPr>
        <w:t>There once was a boy who loved eating sweets. He always asked for sweets from his father. His father was a poor man. He could not always afford sweets for his son. But the little boy did not understand this, and demanded sweets all the time.</w:t>
      </w:r>
    </w:p>
    <w:p w:rsidR="00686B66" w:rsidRDefault="00686B66" w:rsidP="00686B66">
      <w:pPr>
        <w:pStyle w:val="BodyText"/>
        <w:spacing w:before="12"/>
      </w:pPr>
    </w:p>
    <w:p w:rsidR="00686B66" w:rsidRDefault="00686B66" w:rsidP="00686B66">
      <w:pPr>
        <w:pStyle w:val="BodyText"/>
        <w:spacing w:line="254" w:lineRule="auto"/>
        <w:ind w:left="94" w:right="704"/>
        <w:jc w:val="both"/>
      </w:pPr>
      <w:r>
        <w:rPr>
          <w:color w:val="231F20"/>
        </w:rPr>
        <w:t>The boy’s father thought hard about how to stop the child asking for so many sweets. There was a very holy man living nearby at that time. The boy’s father had an idea. He decided to take the boy to the great man who might be able to persuade the child to stop asking for sweets all the time.</w:t>
      </w:r>
    </w:p>
    <w:p w:rsidR="00686B66" w:rsidRDefault="00686B66" w:rsidP="00686B66">
      <w:pPr>
        <w:pStyle w:val="BodyText"/>
        <w:spacing w:before="12"/>
      </w:pPr>
    </w:p>
    <w:p w:rsidR="00686B66" w:rsidRDefault="00686B66" w:rsidP="00686B66">
      <w:pPr>
        <w:pStyle w:val="BodyText"/>
        <w:spacing w:line="254" w:lineRule="auto"/>
        <w:ind w:left="94" w:right="618"/>
      </w:pPr>
      <w:r>
        <w:rPr>
          <w:color w:val="231F20"/>
        </w:rPr>
        <w:t>The boy and his father went along to the great man. The father said to him, “O great saint, could you ask my son to stop asking for sweets which I cannot afford?” The great man was in difficulty, because he liked sweets himself. How could he ask the boy to give up asking for sweets? The holy man told the father to bring his son back after one month.</w:t>
      </w:r>
    </w:p>
    <w:p w:rsidR="00686B66" w:rsidRDefault="00686B66" w:rsidP="00686B66">
      <w:pPr>
        <w:pStyle w:val="BodyText"/>
        <w:spacing w:before="11"/>
      </w:pPr>
    </w:p>
    <w:p w:rsidR="00686B66" w:rsidRDefault="00686B66" w:rsidP="00686B66">
      <w:pPr>
        <w:pStyle w:val="BodyText"/>
        <w:ind w:left="94"/>
        <w:jc w:val="both"/>
      </w:pPr>
      <w:r>
        <w:rPr>
          <w:color w:val="231F20"/>
        </w:rPr>
        <w:t>During</w:t>
      </w:r>
      <w:r>
        <w:rPr>
          <w:color w:val="231F20"/>
          <w:spacing w:val="3"/>
        </w:rPr>
        <w:t xml:space="preserve"> </w:t>
      </w:r>
      <w:r>
        <w:rPr>
          <w:color w:val="231F20"/>
        </w:rPr>
        <w:t>that</w:t>
      </w:r>
      <w:r>
        <w:rPr>
          <w:color w:val="231F20"/>
          <w:spacing w:val="3"/>
        </w:rPr>
        <w:t xml:space="preserve"> </w:t>
      </w:r>
      <w:r>
        <w:rPr>
          <w:color w:val="231F20"/>
        </w:rPr>
        <w:t>month,</w:t>
      </w:r>
      <w:r>
        <w:rPr>
          <w:color w:val="231F20"/>
          <w:spacing w:val="3"/>
        </w:rPr>
        <w:t xml:space="preserve"> </w:t>
      </w:r>
      <w:r>
        <w:rPr>
          <w:color w:val="231F20"/>
        </w:rPr>
        <w:t>the</w:t>
      </w:r>
      <w:r>
        <w:rPr>
          <w:color w:val="231F20"/>
          <w:spacing w:val="3"/>
        </w:rPr>
        <w:t xml:space="preserve"> </w:t>
      </w:r>
      <w:r>
        <w:rPr>
          <w:color w:val="231F20"/>
        </w:rPr>
        <w:t>holy</w:t>
      </w:r>
      <w:r>
        <w:rPr>
          <w:color w:val="231F20"/>
          <w:spacing w:val="3"/>
        </w:rPr>
        <w:t xml:space="preserve"> </w:t>
      </w:r>
      <w:r>
        <w:rPr>
          <w:color w:val="231F20"/>
        </w:rPr>
        <w:t>man</w:t>
      </w:r>
      <w:r>
        <w:rPr>
          <w:color w:val="231F20"/>
          <w:spacing w:val="3"/>
        </w:rPr>
        <w:t xml:space="preserve"> </w:t>
      </w:r>
      <w:r>
        <w:rPr>
          <w:color w:val="231F20"/>
        </w:rPr>
        <w:t>gave</w:t>
      </w:r>
      <w:r>
        <w:rPr>
          <w:color w:val="231F20"/>
          <w:spacing w:val="3"/>
        </w:rPr>
        <w:t xml:space="preserve"> </w:t>
      </w:r>
      <w:r>
        <w:rPr>
          <w:color w:val="231F20"/>
        </w:rPr>
        <w:t>up</w:t>
      </w:r>
      <w:r>
        <w:rPr>
          <w:color w:val="231F20"/>
          <w:spacing w:val="3"/>
        </w:rPr>
        <w:t xml:space="preserve"> </w:t>
      </w:r>
      <w:r>
        <w:rPr>
          <w:color w:val="231F20"/>
        </w:rPr>
        <w:t>eating</w:t>
      </w:r>
      <w:r>
        <w:rPr>
          <w:color w:val="231F20"/>
          <w:spacing w:val="4"/>
        </w:rPr>
        <w:t xml:space="preserve"> </w:t>
      </w:r>
      <w:r>
        <w:rPr>
          <w:color w:val="231F20"/>
        </w:rPr>
        <w:t>sweets,</w:t>
      </w:r>
      <w:r>
        <w:rPr>
          <w:color w:val="231F20"/>
          <w:spacing w:val="3"/>
        </w:rPr>
        <w:t xml:space="preserve"> </w:t>
      </w:r>
      <w:r>
        <w:rPr>
          <w:color w:val="231F20"/>
        </w:rPr>
        <w:t>and</w:t>
      </w:r>
      <w:r>
        <w:rPr>
          <w:color w:val="231F20"/>
          <w:spacing w:val="3"/>
        </w:rPr>
        <w:t xml:space="preserve"> </w:t>
      </w:r>
      <w:r>
        <w:rPr>
          <w:color w:val="231F20"/>
        </w:rPr>
        <w:t>when</w:t>
      </w:r>
      <w:r>
        <w:rPr>
          <w:color w:val="231F20"/>
          <w:spacing w:val="3"/>
        </w:rPr>
        <w:t xml:space="preserve"> </w:t>
      </w:r>
      <w:r>
        <w:rPr>
          <w:color w:val="231F20"/>
        </w:rPr>
        <w:t>the</w:t>
      </w:r>
      <w:r>
        <w:rPr>
          <w:color w:val="231F20"/>
          <w:spacing w:val="3"/>
        </w:rPr>
        <w:t xml:space="preserve"> </w:t>
      </w:r>
      <w:r>
        <w:rPr>
          <w:color w:val="231F20"/>
        </w:rPr>
        <w:t>boy</w:t>
      </w:r>
      <w:r>
        <w:rPr>
          <w:color w:val="231F20"/>
          <w:spacing w:val="3"/>
        </w:rPr>
        <w:t xml:space="preserve"> </w:t>
      </w:r>
      <w:r>
        <w:rPr>
          <w:color w:val="231F20"/>
        </w:rPr>
        <w:t>and</w:t>
      </w:r>
      <w:r>
        <w:rPr>
          <w:color w:val="231F20"/>
          <w:spacing w:val="3"/>
        </w:rPr>
        <w:t xml:space="preserve"> </w:t>
      </w:r>
      <w:r>
        <w:rPr>
          <w:color w:val="231F20"/>
        </w:rPr>
        <w:t>his</w:t>
      </w:r>
      <w:r>
        <w:rPr>
          <w:color w:val="231F20"/>
          <w:spacing w:val="3"/>
        </w:rPr>
        <w:t xml:space="preserve"> </w:t>
      </w:r>
      <w:r>
        <w:rPr>
          <w:color w:val="231F20"/>
        </w:rPr>
        <w:t>father</w:t>
      </w:r>
      <w:r>
        <w:rPr>
          <w:color w:val="231F20"/>
          <w:spacing w:val="4"/>
        </w:rPr>
        <w:t xml:space="preserve"> </w:t>
      </w:r>
      <w:r>
        <w:rPr>
          <w:color w:val="231F20"/>
          <w:spacing w:val="-2"/>
        </w:rPr>
        <w:t>returned</w:t>
      </w:r>
    </w:p>
    <w:p w:rsidR="00686B66" w:rsidRDefault="00686B66" w:rsidP="00686B66">
      <w:pPr>
        <w:pStyle w:val="BodyText"/>
        <w:jc w:val="both"/>
        <w:sectPr w:rsidR="00686B66">
          <w:pgSz w:w="12240" w:h="15840"/>
          <w:pgMar w:top="660" w:right="360" w:bottom="540" w:left="720" w:header="0" w:footer="346" w:gutter="0"/>
          <w:cols w:space="720"/>
        </w:sectPr>
      </w:pPr>
    </w:p>
    <w:p w:rsidR="00686B66" w:rsidRDefault="00686B66" w:rsidP="00686B66">
      <w:pPr>
        <w:pStyle w:val="BodyText"/>
        <w:spacing w:before="78" w:line="254" w:lineRule="auto"/>
        <w:ind w:left="96" w:right="469"/>
      </w:pPr>
      <w:proofErr w:type="gramStart"/>
      <w:r>
        <w:rPr>
          <w:color w:val="231F20"/>
        </w:rPr>
        <w:lastRenderedPageBreak/>
        <w:t>after</w:t>
      </w:r>
      <w:proofErr w:type="gramEnd"/>
      <w:r>
        <w:rPr>
          <w:color w:val="231F20"/>
        </w:rPr>
        <w:t xml:space="preserve"> a month, the holy man said to the boy “My dear child, will you stop asking for sweets which your father cannot afford to give you?”</w:t>
      </w:r>
    </w:p>
    <w:p w:rsidR="00686B66" w:rsidRDefault="00686B66" w:rsidP="00686B66">
      <w:pPr>
        <w:pStyle w:val="BodyText"/>
        <w:spacing w:before="13"/>
      </w:pPr>
    </w:p>
    <w:p w:rsidR="00686B66" w:rsidRDefault="00686B66" w:rsidP="00686B66">
      <w:pPr>
        <w:pStyle w:val="BodyText"/>
        <w:ind w:left="96"/>
      </w:pPr>
      <w:r>
        <w:rPr>
          <w:color w:val="231F20"/>
        </w:rPr>
        <w:t>From</w:t>
      </w:r>
      <w:r>
        <w:rPr>
          <w:color w:val="231F20"/>
          <w:spacing w:val="3"/>
        </w:rPr>
        <w:t xml:space="preserve"> </w:t>
      </w:r>
      <w:r>
        <w:rPr>
          <w:color w:val="231F20"/>
        </w:rPr>
        <w:t>then</w:t>
      </w:r>
      <w:r>
        <w:rPr>
          <w:color w:val="231F20"/>
          <w:spacing w:val="3"/>
        </w:rPr>
        <w:t xml:space="preserve"> </w:t>
      </w:r>
      <w:r>
        <w:rPr>
          <w:color w:val="231F20"/>
        </w:rPr>
        <w:t>on,</w:t>
      </w:r>
      <w:r>
        <w:rPr>
          <w:color w:val="231F20"/>
          <w:spacing w:val="3"/>
        </w:rPr>
        <w:t xml:space="preserve"> </w:t>
      </w:r>
      <w:r>
        <w:rPr>
          <w:color w:val="231F20"/>
        </w:rPr>
        <w:t>the</w:t>
      </w:r>
      <w:r>
        <w:rPr>
          <w:color w:val="231F20"/>
          <w:spacing w:val="3"/>
        </w:rPr>
        <w:t xml:space="preserve"> </w:t>
      </w:r>
      <w:r>
        <w:rPr>
          <w:color w:val="231F20"/>
        </w:rPr>
        <w:t>boy</w:t>
      </w:r>
      <w:r>
        <w:rPr>
          <w:color w:val="231F20"/>
          <w:spacing w:val="3"/>
        </w:rPr>
        <w:t xml:space="preserve"> </w:t>
      </w:r>
      <w:r>
        <w:rPr>
          <w:color w:val="231F20"/>
        </w:rPr>
        <w:t>stopped</w:t>
      </w:r>
      <w:r>
        <w:rPr>
          <w:color w:val="231F20"/>
          <w:spacing w:val="3"/>
        </w:rPr>
        <w:t xml:space="preserve"> </w:t>
      </w:r>
      <w:r>
        <w:rPr>
          <w:color w:val="231F20"/>
        </w:rPr>
        <w:t>asking</w:t>
      </w:r>
      <w:r>
        <w:rPr>
          <w:color w:val="231F20"/>
          <w:spacing w:val="3"/>
        </w:rPr>
        <w:t xml:space="preserve"> </w:t>
      </w:r>
      <w:r>
        <w:rPr>
          <w:color w:val="231F20"/>
        </w:rPr>
        <w:t>for</w:t>
      </w:r>
      <w:r>
        <w:rPr>
          <w:color w:val="231F20"/>
          <w:spacing w:val="4"/>
        </w:rPr>
        <w:t xml:space="preserve"> </w:t>
      </w:r>
      <w:r>
        <w:rPr>
          <w:color w:val="231F20"/>
          <w:spacing w:val="-2"/>
        </w:rPr>
        <w:t>sweets.</w:t>
      </w:r>
    </w:p>
    <w:p w:rsidR="00686B66" w:rsidRDefault="00686B66" w:rsidP="00686B66">
      <w:pPr>
        <w:pStyle w:val="BodyText"/>
        <w:spacing w:before="31"/>
      </w:pPr>
    </w:p>
    <w:p w:rsidR="00686B66" w:rsidRDefault="00686B66" w:rsidP="00686B66">
      <w:pPr>
        <w:pStyle w:val="BodyText"/>
        <w:spacing w:line="254" w:lineRule="auto"/>
        <w:ind w:left="96" w:right="4973"/>
      </w:pPr>
      <w:r>
        <w:rPr>
          <w:color w:val="231F20"/>
        </w:rPr>
        <w:t>The boy’s father asked the saint, “Why did you not ask</w:t>
      </w:r>
      <w:r>
        <w:rPr>
          <w:color w:val="231F20"/>
          <w:spacing w:val="40"/>
        </w:rPr>
        <w:t xml:space="preserve"> </w:t>
      </w:r>
      <w:r>
        <w:rPr>
          <w:color w:val="231F20"/>
        </w:rPr>
        <w:t>my son to give up asking for sweets when we came to</w:t>
      </w:r>
      <w:r>
        <w:rPr>
          <w:color w:val="231F20"/>
          <w:spacing w:val="80"/>
          <w:w w:val="150"/>
        </w:rPr>
        <w:t xml:space="preserve"> </w:t>
      </w:r>
      <w:r>
        <w:rPr>
          <w:color w:val="231F20"/>
        </w:rPr>
        <w:t>you a month ago?” The saint replied, “How could I ask a boy to give up sweets when I loved sweets myself. In the last month I gave up eating sweets.” A person’s example is much more powerful than just his words. When we ask</w:t>
      </w:r>
    </w:p>
    <w:p w:rsidR="00686B66" w:rsidRDefault="00686B66" w:rsidP="00686B66">
      <w:pPr>
        <w:pStyle w:val="BodyText"/>
        <w:spacing w:line="254" w:lineRule="auto"/>
        <w:ind w:left="96" w:right="469"/>
      </w:pPr>
      <w:proofErr w:type="gramStart"/>
      <w:r>
        <w:rPr>
          <w:color w:val="231F20"/>
        </w:rPr>
        <w:t>someone</w:t>
      </w:r>
      <w:proofErr w:type="gramEnd"/>
      <w:r>
        <w:rPr>
          <w:color w:val="231F20"/>
        </w:rPr>
        <w:t xml:space="preserve"> to do something, we must do it ourselves also. We should not ask others to do what we do not do ourselves.</w:t>
      </w:r>
    </w:p>
    <w:p w:rsidR="00686B66" w:rsidRDefault="00686B66" w:rsidP="00686B66">
      <w:pPr>
        <w:pStyle w:val="BodyText"/>
        <w:spacing w:before="6"/>
      </w:pPr>
    </w:p>
    <w:p w:rsidR="00686B66" w:rsidRDefault="00686B66" w:rsidP="00686B66">
      <w:pPr>
        <w:spacing w:before="1"/>
        <w:ind w:left="130" w:right="477"/>
        <w:jc w:val="center"/>
        <w:rPr>
          <w:b/>
          <w:sz w:val="24"/>
        </w:rPr>
      </w:pPr>
      <w:r>
        <w:rPr>
          <w:b/>
          <w:color w:val="ED1E25"/>
          <w:sz w:val="24"/>
        </w:rPr>
        <w:t>Always</w:t>
      </w:r>
      <w:r>
        <w:rPr>
          <w:b/>
          <w:color w:val="ED1E25"/>
          <w:spacing w:val="5"/>
          <w:sz w:val="24"/>
        </w:rPr>
        <w:t xml:space="preserve"> </w:t>
      </w:r>
      <w:r>
        <w:rPr>
          <w:b/>
          <w:color w:val="ED1E25"/>
          <w:sz w:val="24"/>
        </w:rPr>
        <w:t>make</w:t>
      </w:r>
      <w:r>
        <w:rPr>
          <w:b/>
          <w:color w:val="ED1E25"/>
          <w:spacing w:val="6"/>
          <w:sz w:val="24"/>
        </w:rPr>
        <w:t xml:space="preserve"> </w:t>
      </w:r>
      <w:r>
        <w:rPr>
          <w:b/>
          <w:color w:val="ED1E25"/>
          <w:sz w:val="24"/>
        </w:rPr>
        <w:t>sure</w:t>
      </w:r>
      <w:r>
        <w:rPr>
          <w:b/>
          <w:color w:val="ED1E25"/>
          <w:spacing w:val="5"/>
          <w:sz w:val="24"/>
        </w:rPr>
        <w:t xml:space="preserve"> </w:t>
      </w:r>
      <w:r>
        <w:rPr>
          <w:b/>
          <w:color w:val="ED1E25"/>
          <w:sz w:val="24"/>
        </w:rPr>
        <w:t>that</w:t>
      </w:r>
      <w:r>
        <w:rPr>
          <w:b/>
          <w:color w:val="ED1E25"/>
          <w:spacing w:val="6"/>
          <w:sz w:val="24"/>
        </w:rPr>
        <w:t xml:space="preserve"> </w:t>
      </w:r>
      <w:r>
        <w:rPr>
          <w:b/>
          <w:color w:val="ED1E25"/>
          <w:sz w:val="24"/>
        </w:rPr>
        <w:t>your</w:t>
      </w:r>
      <w:r>
        <w:rPr>
          <w:b/>
          <w:color w:val="ED1E25"/>
          <w:spacing w:val="5"/>
          <w:sz w:val="24"/>
        </w:rPr>
        <w:t xml:space="preserve"> </w:t>
      </w:r>
      <w:r>
        <w:rPr>
          <w:b/>
          <w:color w:val="ED1E25"/>
          <w:sz w:val="24"/>
        </w:rPr>
        <w:t>actions</w:t>
      </w:r>
      <w:r>
        <w:rPr>
          <w:b/>
          <w:color w:val="ED1E25"/>
          <w:spacing w:val="6"/>
          <w:sz w:val="24"/>
        </w:rPr>
        <w:t xml:space="preserve"> </w:t>
      </w:r>
      <w:r>
        <w:rPr>
          <w:b/>
          <w:color w:val="ED1E25"/>
          <w:sz w:val="24"/>
        </w:rPr>
        <w:t>and</w:t>
      </w:r>
      <w:r>
        <w:rPr>
          <w:b/>
          <w:color w:val="ED1E25"/>
          <w:spacing w:val="5"/>
          <w:sz w:val="24"/>
        </w:rPr>
        <w:t xml:space="preserve"> </w:t>
      </w:r>
      <w:r>
        <w:rPr>
          <w:b/>
          <w:color w:val="ED1E25"/>
          <w:sz w:val="24"/>
        </w:rPr>
        <w:t>your</w:t>
      </w:r>
      <w:r>
        <w:rPr>
          <w:b/>
          <w:color w:val="ED1E25"/>
          <w:spacing w:val="6"/>
          <w:sz w:val="24"/>
        </w:rPr>
        <w:t xml:space="preserve"> </w:t>
      </w:r>
      <w:r>
        <w:rPr>
          <w:b/>
          <w:color w:val="ED1E25"/>
          <w:sz w:val="24"/>
        </w:rPr>
        <w:t>words</w:t>
      </w:r>
      <w:r>
        <w:rPr>
          <w:b/>
          <w:color w:val="ED1E25"/>
          <w:spacing w:val="5"/>
          <w:sz w:val="24"/>
        </w:rPr>
        <w:t xml:space="preserve"> </w:t>
      </w:r>
      <w:r>
        <w:rPr>
          <w:b/>
          <w:color w:val="ED1E25"/>
          <w:sz w:val="24"/>
        </w:rPr>
        <w:t>are</w:t>
      </w:r>
      <w:r>
        <w:rPr>
          <w:b/>
          <w:color w:val="ED1E25"/>
          <w:spacing w:val="6"/>
          <w:sz w:val="24"/>
        </w:rPr>
        <w:t xml:space="preserve"> </w:t>
      </w:r>
      <w:r>
        <w:rPr>
          <w:b/>
          <w:color w:val="ED1E25"/>
          <w:spacing w:val="-2"/>
          <w:sz w:val="24"/>
        </w:rPr>
        <w:t>same.</w:t>
      </w:r>
    </w:p>
    <w:p w:rsidR="00043C2C" w:rsidRDefault="00043C2C"/>
    <w:sectPr w:rsidR="00043C2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686B66"/>
    <w:rsid w:val="00043C2C"/>
    <w:rsid w:val="00686B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86B66"/>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86B66"/>
    <w:rPr>
      <w:rFonts w:ascii="Arial" w:eastAsia="Arial" w:hAnsi="Arial" w:cs="Arial"/>
      <w:b/>
      <w:bCs/>
      <w:sz w:val="28"/>
      <w:szCs w:val="28"/>
    </w:rPr>
  </w:style>
  <w:style w:type="paragraph" w:styleId="BodyText">
    <w:name w:val="Body Text"/>
    <w:basedOn w:val="Normal"/>
    <w:link w:val="BodyTextChar"/>
    <w:uiPriority w:val="1"/>
    <w:qFormat/>
    <w:rsid w:val="00686B66"/>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686B66"/>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2025-04-09T09:23:00Z</dcterms:created>
  <dcterms:modified xsi:type="dcterms:W3CDTF">2025-04-09T09:23:00Z</dcterms:modified>
</cp:coreProperties>
</file>